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КГД-20-2-11/849-ВН от 14.01.2026</w:t>
      </w:r>
    </w:p>
    <w:p w14:paraId="134D204C" w14:textId="77777777" w:rsidR="00EF4E93" w:rsidRPr="0021091C" w:rsidRDefault="00386737" w:rsidP="00DF43CD">
      <w:pPr>
        <w:ind w:right="851"/>
        <w:rPr>
          <w:color w:val="3399FF"/>
        </w:rPr>
      </w:pPr>
      <w:r w:rsidRPr="0021091C">
        <w:rPr>
          <w:color w:val="3399FF"/>
        </w:rPr>
        <w:t xml:space="preserve">       </w:t>
      </w:r>
      <w:r w:rsidR="00DA79A3" w:rsidRPr="0021091C">
        <w:rPr>
          <w:color w:val="3399FF"/>
        </w:rPr>
        <w:t xml:space="preserve">         Астана</w:t>
      </w:r>
      <w:r w:rsidR="00EF4E93" w:rsidRPr="0021091C">
        <w:rPr>
          <w:color w:val="3399FF"/>
        </w:rPr>
        <w:t xml:space="preserve"> </w:t>
      </w:r>
      <w:proofErr w:type="spellStart"/>
      <w:r w:rsidR="00EF4E93" w:rsidRPr="0021091C">
        <w:rPr>
          <w:color w:val="3399FF"/>
        </w:rPr>
        <w:t>қаласы</w:t>
      </w:r>
      <w:proofErr w:type="spellEnd"/>
      <w:r w:rsidR="00EF4E93" w:rsidRPr="0021091C">
        <w:rPr>
          <w:color w:val="3399FF"/>
        </w:rPr>
        <w:t xml:space="preserve">                                                                                              </w:t>
      </w:r>
      <w:r w:rsidRPr="0021091C">
        <w:rPr>
          <w:color w:val="3399FF"/>
        </w:rPr>
        <w:t xml:space="preserve"> </w:t>
      </w:r>
      <w:r w:rsidR="00EF4E93" w:rsidRPr="0021091C">
        <w:rPr>
          <w:color w:val="3399FF"/>
        </w:rPr>
        <w:t xml:space="preserve">           город </w:t>
      </w:r>
      <w:r w:rsidR="00DA79A3" w:rsidRPr="0021091C">
        <w:rPr>
          <w:color w:val="3399FF"/>
        </w:rPr>
        <w:t>Астана</w:t>
      </w:r>
      <w:r w:rsidR="00EF4E93" w:rsidRPr="0021091C">
        <w:rPr>
          <w:color w:val="3399FF"/>
        </w:rPr>
        <w:t xml:space="preserve">                                                                                                               </w:t>
      </w:r>
    </w:p>
    <w:p w14:paraId="10DCD12A" w14:textId="77777777" w:rsidR="005C14F1" w:rsidRPr="0021091C" w:rsidRDefault="005C14F1" w:rsidP="00934587"/>
    <w:p w14:paraId="0250EBAA" w14:textId="77777777" w:rsidR="00257143" w:rsidRPr="0021091C" w:rsidRDefault="00257143" w:rsidP="00257143">
      <w:pPr>
        <w:jc w:val="center"/>
        <w:rPr>
          <w:b/>
          <w:sz w:val="28"/>
          <w:szCs w:val="28"/>
        </w:rPr>
      </w:pPr>
    </w:p>
    <w:p w14:paraId="756D7D18" w14:textId="77777777" w:rsidR="00257143" w:rsidRPr="0021091C" w:rsidRDefault="00257143" w:rsidP="00257143">
      <w:pPr>
        <w:jc w:val="center"/>
        <w:rPr>
          <w:b/>
          <w:sz w:val="28"/>
          <w:szCs w:val="28"/>
        </w:rPr>
      </w:pPr>
      <w:r w:rsidRPr="0021091C">
        <w:rPr>
          <w:b/>
          <w:sz w:val="28"/>
          <w:szCs w:val="28"/>
        </w:rPr>
        <w:t xml:space="preserve">О внесении изменений и </w:t>
      </w:r>
      <w:r w:rsidR="00E3529E" w:rsidRPr="0021091C">
        <w:rPr>
          <w:b/>
          <w:sz w:val="28"/>
          <w:szCs w:val="28"/>
        </w:rPr>
        <w:t>дополнени</w:t>
      </w:r>
      <w:r w:rsidR="00E3529E">
        <w:rPr>
          <w:b/>
          <w:sz w:val="28"/>
          <w:szCs w:val="28"/>
        </w:rPr>
        <w:t>я</w:t>
      </w:r>
      <w:r w:rsidR="00E3529E" w:rsidRPr="0021091C">
        <w:rPr>
          <w:b/>
          <w:sz w:val="28"/>
          <w:szCs w:val="28"/>
        </w:rPr>
        <w:t xml:space="preserve"> </w:t>
      </w:r>
      <w:r w:rsidRPr="0021091C">
        <w:rPr>
          <w:b/>
          <w:sz w:val="28"/>
          <w:szCs w:val="28"/>
        </w:rPr>
        <w:t xml:space="preserve">в приказ </w:t>
      </w:r>
      <w:r w:rsidR="0021091C" w:rsidRPr="0021091C">
        <w:rPr>
          <w:b/>
          <w:sz w:val="28"/>
          <w:szCs w:val="28"/>
        </w:rPr>
        <w:t xml:space="preserve">исполняющего обязанности </w:t>
      </w:r>
      <w:r w:rsidRPr="0021091C">
        <w:rPr>
          <w:b/>
          <w:sz w:val="28"/>
          <w:szCs w:val="28"/>
        </w:rPr>
        <w:t xml:space="preserve">Министра финансов Республики Казахстан от </w:t>
      </w:r>
      <w:r w:rsidR="0021091C" w:rsidRPr="0021091C">
        <w:rPr>
          <w:b/>
          <w:sz w:val="28"/>
          <w:szCs w:val="28"/>
        </w:rPr>
        <w:t xml:space="preserve">31 октября 2025 года № 654 </w:t>
      </w:r>
      <w:r w:rsidRPr="0021091C">
        <w:rPr>
          <w:b/>
          <w:sz w:val="28"/>
          <w:szCs w:val="28"/>
        </w:rPr>
        <w:t>«О</w:t>
      </w:r>
      <w:r w:rsidR="0021091C" w:rsidRPr="0021091C">
        <w:rPr>
          <w:b/>
          <w:sz w:val="28"/>
          <w:szCs w:val="28"/>
        </w:rPr>
        <w:t xml:space="preserve"> некоторых вопросах исполнения налогового обязательства при ликвидации, реорганизации и прекращении деятельности налогоплательщиками (налоговыми агентами)</w:t>
      </w:r>
      <w:r w:rsidRPr="0021091C">
        <w:rPr>
          <w:b/>
          <w:sz w:val="28"/>
          <w:szCs w:val="28"/>
        </w:rPr>
        <w:t>»</w:t>
      </w:r>
    </w:p>
    <w:p w14:paraId="04650599" w14:textId="77777777" w:rsidR="00257143" w:rsidRPr="0021091C" w:rsidRDefault="00257143" w:rsidP="00257143">
      <w:pPr>
        <w:rPr>
          <w:sz w:val="28"/>
          <w:szCs w:val="28"/>
        </w:rPr>
      </w:pPr>
    </w:p>
    <w:p w14:paraId="32947D26" w14:textId="77777777" w:rsidR="00257143" w:rsidRPr="0021091C" w:rsidRDefault="00257143" w:rsidP="00257143">
      <w:pPr>
        <w:rPr>
          <w:sz w:val="28"/>
          <w:szCs w:val="28"/>
        </w:rPr>
      </w:pPr>
    </w:p>
    <w:p w14:paraId="0591E7FC" w14:textId="77777777" w:rsidR="00257143" w:rsidRPr="0021091C" w:rsidRDefault="00257143" w:rsidP="00257143">
      <w:pPr>
        <w:ind w:firstLine="709"/>
        <w:rPr>
          <w:b/>
          <w:sz w:val="28"/>
          <w:szCs w:val="28"/>
        </w:rPr>
      </w:pPr>
      <w:r w:rsidRPr="0021091C">
        <w:rPr>
          <w:b/>
          <w:sz w:val="28"/>
          <w:szCs w:val="28"/>
        </w:rPr>
        <w:t>ПРИКАЗЫВАЮ:</w:t>
      </w:r>
    </w:p>
    <w:p w14:paraId="497D6578" w14:textId="4E2266AF" w:rsidR="00257143" w:rsidRDefault="00257143" w:rsidP="0025714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>1.</w:t>
      </w:r>
      <w:r w:rsidRPr="0021091C">
        <w:rPr>
          <w:sz w:val="28"/>
          <w:szCs w:val="28"/>
        </w:rPr>
        <w:tab/>
        <w:t xml:space="preserve">Внести в приказ </w:t>
      </w:r>
      <w:r w:rsidR="0021091C" w:rsidRPr="0021091C">
        <w:rPr>
          <w:sz w:val="28"/>
          <w:szCs w:val="28"/>
        </w:rPr>
        <w:t xml:space="preserve">исполняющего обязанности </w:t>
      </w:r>
      <w:r w:rsidRPr="0021091C">
        <w:rPr>
          <w:sz w:val="28"/>
          <w:szCs w:val="28"/>
        </w:rPr>
        <w:t>Министра финансов Республики</w:t>
      </w:r>
      <w:r w:rsidR="0021091C" w:rsidRPr="000663E0">
        <w:rPr>
          <w:sz w:val="28"/>
          <w:szCs w:val="28"/>
        </w:rPr>
        <w:t xml:space="preserve"> </w:t>
      </w:r>
      <w:r w:rsidRPr="0021091C">
        <w:rPr>
          <w:sz w:val="28"/>
          <w:szCs w:val="28"/>
        </w:rPr>
        <w:t>Казахстан</w:t>
      </w:r>
      <w:r w:rsidR="0021091C" w:rsidRPr="000663E0">
        <w:rPr>
          <w:sz w:val="28"/>
          <w:szCs w:val="28"/>
        </w:rPr>
        <w:t xml:space="preserve"> </w:t>
      </w:r>
      <w:r w:rsidRPr="0021091C">
        <w:rPr>
          <w:sz w:val="28"/>
          <w:szCs w:val="28"/>
        </w:rPr>
        <w:t xml:space="preserve">от </w:t>
      </w:r>
      <w:r w:rsidR="0021091C" w:rsidRPr="0021091C">
        <w:rPr>
          <w:sz w:val="28"/>
          <w:szCs w:val="28"/>
        </w:rPr>
        <w:t>31 октября 2025 года № 654</w:t>
      </w:r>
      <w:r w:rsidRPr="0021091C">
        <w:rPr>
          <w:sz w:val="28"/>
          <w:szCs w:val="28"/>
        </w:rPr>
        <w:t xml:space="preserve"> «</w:t>
      </w:r>
      <w:r w:rsidR="0021091C" w:rsidRPr="0021091C">
        <w:rPr>
          <w:sz w:val="28"/>
          <w:szCs w:val="28"/>
        </w:rPr>
        <w:t>О некоторых вопросах исполнения налогового обязательства при ликвидации, реорганизации и прекращении деятельности налогоплательщиками (налоговыми агентами)</w:t>
      </w:r>
      <w:r w:rsidRPr="0021091C">
        <w:rPr>
          <w:sz w:val="28"/>
          <w:szCs w:val="28"/>
        </w:rPr>
        <w:t>» (зарегистрирован в Реестре государственной регистрации нормативных правовых актов под №</w:t>
      </w:r>
      <w:r w:rsidR="002F19E2" w:rsidRPr="0021091C">
        <w:rPr>
          <w:sz w:val="28"/>
          <w:szCs w:val="28"/>
        </w:rPr>
        <w:t xml:space="preserve"> </w:t>
      </w:r>
      <w:r w:rsidR="0021091C" w:rsidRPr="0021091C">
        <w:rPr>
          <w:sz w:val="28"/>
          <w:szCs w:val="28"/>
        </w:rPr>
        <w:t>37312</w:t>
      </w:r>
      <w:r w:rsidRPr="0021091C">
        <w:rPr>
          <w:sz w:val="28"/>
          <w:szCs w:val="28"/>
        </w:rPr>
        <w:t xml:space="preserve">) следующие изменения и </w:t>
      </w:r>
      <w:r w:rsidR="00E3529E" w:rsidRPr="0021091C">
        <w:rPr>
          <w:sz w:val="28"/>
          <w:szCs w:val="28"/>
        </w:rPr>
        <w:t>дополнени</w:t>
      </w:r>
      <w:r w:rsidR="00E3529E">
        <w:rPr>
          <w:sz w:val="28"/>
          <w:szCs w:val="28"/>
        </w:rPr>
        <w:t>е</w:t>
      </w:r>
      <w:r w:rsidRPr="0021091C">
        <w:rPr>
          <w:sz w:val="28"/>
          <w:szCs w:val="28"/>
        </w:rPr>
        <w:t>:</w:t>
      </w:r>
    </w:p>
    <w:p w14:paraId="3ADCA7BE" w14:textId="00007715" w:rsidR="004079B7" w:rsidRDefault="004079B7" w:rsidP="0025714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преамбулу вносятся изменения на казахском языке, текст на русском языке не меняется</w:t>
      </w:r>
      <w:r w:rsidR="009D5AC7">
        <w:rPr>
          <w:sz w:val="28"/>
          <w:szCs w:val="28"/>
          <w:lang w:val="kk-KZ"/>
        </w:rPr>
        <w:t>.</w:t>
      </w:r>
    </w:p>
    <w:p w14:paraId="3461E709" w14:textId="77777777" w:rsidR="009D5AC7" w:rsidRPr="009D5AC7" w:rsidRDefault="009D5AC7" w:rsidP="009D5AC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D5AC7">
        <w:rPr>
          <w:sz w:val="28"/>
          <w:szCs w:val="28"/>
          <w:lang w:val="kk-KZ"/>
        </w:rPr>
        <w:t xml:space="preserve">подпункт 3) пункта 1 изложить в следующей редакции: </w:t>
      </w:r>
    </w:p>
    <w:p w14:paraId="28893749" w14:textId="77DB02D8" w:rsidR="009D5AC7" w:rsidRPr="004079B7" w:rsidRDefault="009D5AC7" w:rsidP="009D5AC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D5AC7">
        <w:rPr>
          <w:sz w:val="28"/>
          <w:szCs w:val="28"/>
          <w:lang w:val="kk-KZ"/>
        </w:rPr>
        <w:t>«6) форму налогового заявления о прекращении деятельности согласно приложению 6 к настоящему приказу</w:t>
      </w:r>
      <w:r>
        <w:rPr>
          <w:sz w:val="28"/>
          <w:szCs w:val="28"/>
          <w:lang w:val="kk-KZ"/>
        </w:rPr>
        <w:t>.</w:t>
      </w:r>
      <w:r w:rsidRPr="009D5AC7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>;</w:t>
      </w:r>
    </w:p>
    <w:p w14:paraId="6AAA8BE6" w14:textId="20E59CC5" w:rsidR="000663E0" w:rsidRPr="00152B02" w:rsidRDefault="000663E0" w:rsidP="000663E0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D535E4">
        <w:rPr>
          <w:sz w:val="28"/>
          <w:szCs w:val="28"/>
        </w:rPr>
        <w:t>Правила</w:t>
      </w:r>
      <w:r>
        <w:rPr>
          <w:sz w:val="28"/>
          <w:szCs w:val="28"/>
        </w:rPr>
        <w:t>х</w:t>
      </w:r>
      <w:r w:rsidRPr="00D535E4">
        <w:rPr>
          <w:sz w:val="28"/>
          <w:szCs w:val="28"/>
        </w:rPr>
        <w:t xml:space="preserve"> исполнения налогоплательщиками (налоговыми агентами) налогового обязательства при ликвидации, в том числе отдельными категориями налогоплательщиков (налоговых агентов), </w:t>
      </w:r>
      <w:r>
        <w:rPr>
          <w:sz w:val="28"/>
          <w:szCs w:val="28"/>
        </w:rPr>
        <w:t xml:space="preserve">утвержденных </w:t>
      </w:r>
      <w:r>
        <w:rPr>
          <w:sz w:val="28"/>
          <w:szCs w:val="28"/>
        </w:rPr>
        <w:br/>
      </w:r>
      <w:r w:rsidRPr="00D535E4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ем </w:t>
      </w:r>
      <w:r w:rsidRPr="00D535E4">
        <w:rPr>
          <w:sz w:val="28"/>
          <w:szCs w:val="28"/>
        </w:rPr>
        <w:t xml:space="preserve">1 </w:t>
      </w:r>
      <w:r w:rsidR="00DF43CD">
        <w:rPr>
          <w:sz w:val="28"/>
          <w:szCs w:val="28"/>
        </w:rPr>
        <w:t>указанным</w:t>
      </w:r>
      <w:r>
        <w:rPr>
          <w:sz w:val="28"/>
          <w:szCs w:val="28"/>
        </w:rPr>
        <w:t xml:space="preserve"> </w:t>
      </w:r>
      <w:r w:rsidRPr="00D535E4">
        <w:rPr>
          <w:sz w:val="28"/>
          <w:szCs w:val="28"/>
        </w:rPr>
        <w:t>приказ</w:t>
      </w:r>
      <w:r w:rsidR="00DF43CD">
        <w:rPr>
          <w:sz w:val="28"/>
          <w:szCs w:val="28"/>
        </w:rPr>
        <w:t>ом</w:t>
      </w:r>
      <w:r>
        <w:rPr>
          <w:sz w:val="28"/>
          <w:szCs w:val="28"/>
        </w:rPr>
        <w:t>:</w:t>
      </w:r>
    </w:p>
    <w:p w14:paraId="2BC5F88F" w14:textId="77777777" w:rsidR="000663E0" w:rsidRDefault="000663E0" w:rsidP="000663E0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6</w:t>
      </w:r>
      <w:r w:rsidRPr="00B342B1">
        <w:rPr>
          <w:sz w:val="28"/>
          <w:szCs w:val="28"/>
        </w:rPr>
        <w:t xml:space="preserve"> изложить в следующей редакции:</w:t>
      </w:r>
    </w:p>
    <w:p w14:paraId="64DD3F0B" w14:textId="6E9712F1" w:rsidR="000663E0" w:rsidRDefault="000663E0" w:rsidP="000663E0">
      <w:pPr>
        <w:pStyle w:val="m-4066296469252511080msonormalbullet1gif"/>
        <w:tabs>
          <w:tab w:val="left" w:pos="426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42B1">
        <w:rPr>
          <w:sz w:val="28"/>
          <w:szCs w:val="28"/>
        </w:rPr>
        <w:t>«</w:t>
      </w:r>
      <w:r>
        <w:rPr>
          <w:sz w:val="28"/>
          <w:szCs w:val="28"/>
        </w:rPr>
        <w:t>6</w:t>
      </w:r>
      <w:r w:rsidRPr="00B342B1">
        <w:rPr>
          <w:sz w:val="28"/>
          <w:szCs w:val="28"/>
        </w:rPr>
        <w:t xml:space="preserve">. </w:t>
      </w:r>
      <w:r w:rsidR="00DF43CD" w:rsidRPr="00DF43CD">
        <w:rPr>
          <w:sz w:val="28"/>
          <w:szCs w:val="28"/>
        </w:rPr>
        <w:t>Если имущества ликвидируемого налогоплательщика недостаточно для погашения в полном объеме налоговой задолженности, оставшаяся часть налоговой задолженности погашается учредителями (участниками) ликвидируемого налогоплательщика в случаях, установленных законами Республики Казахстан</w:t>
      </w:r>
      <w:r w:rsidR="009D5AC7">
        <w:rPr>
          <w:sz w:val="28"/>
          <w:szCs w:val="28"/>
          <w:lang w:val="kk-KZ"/>
        </w:rPr>
        <w:t>.</w:t>
      </w:r>
      <w:r w:rsidR="00DF43CD">
        <w:rPr>
          <w:sz w:val="28"/>
          <w:szCs w:val="28"/>
        </w:rPr>
        <w:t xml:space="preserve">»; </w:t>
      </w:r>
    </w:p>
    <w:p w14:paraId="16C87293" w14:textId="77777777" w:rsidR="000663E0" w:rsidRDefault="00E3529E" w:rsidP="0021091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="000663E0" w:rsidRPr="000663E0">
        <w:rPr>
          <w:sz w:val="28"/>
          <w:szCs w:val="28"/>
        </w:rPr>
        <w:t>пункт</w:t>
      </w:r>
      <w:r>
        <w:rPr>
          <w:sz w:val="28"/>
          <w:szCs w:val="28"/>
        </w:rPr>
        <w:t>ом</w:t>
      </w:r>
      <w:r w:rsidR="000663E0" w:rsidRPr="000663E0">
        <w:rPr>
          <w:sz w:val="28"/>
          <w:szCs w:val="28"/>
        </w:rPr>
        <w:t xml:space="preserve"> </w:t>
      </w:r>
      <w:r w:rsidR="000663E0">
        <w:rPr>
          <w:sz w:val="28"/>
          <w:szCs w:val="28"/>
        </w:rPr>
        <w:t xml:space="preserve">35-1 </w:t>
      </w:r>
      <w:r w:rsidR="000663E0" w:rsidRPr="000663E0">
        <w:rPr>
          <w:sz w:val="28"/>
          <w:szCs w:val="28"/>
        </w:rPr>
        <w:t>следующе</w:t>
      </w:r>
      <w:r>
        <w:rPr>
          <w:sz w:val="28"/>
          <w:szCs w:val="28"/>
        </w:rPr>
        <w:t>го</w:t>
      </w:r>
      <w:r w:rsidR="000663E0" w:rsidRPr="000663E0">
        <w:rPr>
          <w:sz w:val="28"/>
          <w:szCs w:val="28"/>
        </w:rPr>
        <w:t xml:space="preserve"> </w:t>
      </w:r>
      <w:r>
        <w:rPr>
          <w:sz w:val="28"/>
          <w:szCs w:val="28"/>
        </w:rPr>
        <w:t>соде</w:t>
      </w:r>
      <w:bookmarkStart w:id="0" w:name="_GoBack"/>
      <w:bookmarkEnd w:id="0"/>
      <w:r>
        <w:rPr>
          <w:sz w:val="28"/>
          <w:szCs w:val="28"/>
        </w:rPr>
        <w:t>ржания</w:t>
      </w:r>
      <w:r w:rsidR="000663E0" w:rsidRPr="000663E0">
        <w:rPr>
          <w:sz w:val="28"/>
          <w:szCs w:val="28"/>
        </w:rPr>
        <w:t>:</w:t>
      </w:r>
    </w:p>
    <w:p w14:paraId="22E02242" w14:textId="251641B2" w:rsidR="000663E0" w:rsidRPr="008926C3" w:rsidRDefault="000663E0" w:rsidP="000663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«35-1. </w:t>
      </w:r>
      <w:r w:rsidRPr="000663E0">
        <w:rPr>
          <w:sz w:val="28"/>
          <w:szCs w:val="28"/>
        </w:rPr>
        <w:t xml:space="preserve">При ликвидации субъектов микро - и малого предпринимательства камеральный контроль не проводится по налоговой отчетности, представленной до 17 декабря 2025 года за налоговые периоды до 1 января 2026 </w:t>
      </w:r>
      <w:proofErr w:type="gramStart"/>
      <w:r w:rsidRPr="000663E0">
        <w:rPr>
          <w:sz w:val="28"/>
          <w:szCs w:val="28"/>
        </w:rPr>
        <w:t>года,  при</w:t>
      </w:r>
      <w:proofErr w:type="gramEnd"/>
      <w:r w:rsidRPr="000663E0">
        <w:rPr>
          <w:sz w:val="28"/>
          <w:szCs w:val="28"/>
        </w:rPr>
        <w:t xml:space="preserve"> условии подачи налогового заявления о прекращении деятельности в период с 1 января 2026 года по 1 </w:t>
      </w:r>
      <w:r w:rsidR="009F0FF7">
        <w:rPr>
          <w:sz w:val="28"/>
          <w:szCs w:val="28"/>
          <w:lang w:val="kk-KZ"/>
        </w:rPr>
        <w:t>июля</w:t>
      </w:r>
      <w:r w:rsidRPr="000663E0">
        <w:rPr>
          <w:sz w:val="28"/>
          <w:szCs w:val="28"/>
        </w:rPr>
        <w:t xml:space="preserve"> 2026 года.</w:t>
      </w:r>
      <w:r>
        <w:rPr>
          <w:sz w:val="28"/>
          <w:szCs w:val="28"/>
        </w:rPr>
        <w:t>»</w:t>
      </w:r>
      <w:r w:rsidR="00BD7370">
        <w:rPr>
          <w:sz w:val="28"/>
          <w:szCs w:val="28"/>
        </w:rPr>
        <w:t>;</w:t>
      </w:r>
    </w:p>
    <w:p w14:paraId="0B8F01F1" w14:textId="2CF6D52B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3317">
        <w:rPr>
          <w:sz w:val="28"/>
          <w:szCs w:val="28"/>
        </w:rPr>
        <w:t xml:space="preserve">в Правилах исполнения налогоплательщиками (налоговыми агентами) налогового обязательства при </w:t>
      </w:r>
      <w:r w:rsidR="00B1136B" w:rsidRPr="00B1136B">
        <w:rPr>
          <w:sz w:val="28"/>
          <w:szCs w:val="28"/>
        </w:rPr>
        <w:t>реорганизации</w:t>
      </w:r>
      <w:r w:rsidRPr="00363317">
        <w:rPr>
          <w:sz w:val="28"/>
          <w:szCs w:val="28"/>
        </w:rPr>
        <w:t>, в том числе отдельными категориями налогоплательщиков (налоговых агентов), утвержденных п</w:t>
      </w:r>
      <w:r w:rsidR="00B1136B">
        <w:rPr>
          <w:sz w:val="28"/>
          <w:szCs w:val="28"/>
        </w:rPr>
        <w:t>риложением 2 указанным</w:t>
      </w:r>
      <w:r w:rsidRPr="00363317">
        <w:rPr>
          <w:sz w:val="28"/>
          <w:szCs w:val="28"/>
        </w:rPr>
        <w:t xml:space="preserve"> приказ</w:t>
      </w:r>
      <w:r w:rsidR="00B1136B">
        <w:rPr>
          <w:sz w:val="28"/>
          <w:szCs w:val="28"/>
        </w:rPr>
        <w:t>ом</w:t>
      </w:r>
      <w:r w:rsidRPr="00363317">
        <w:rPr>
          <w:sz w:val="28"/>
          <w:szCs w:val="28"/>
        </w:rPr>
        <w:t>:</w:t>
      </w:r>
    </w:p>
    <w:p w14:paraId="084A245D" w14:textId="77777777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63317">
        <w:rPr>
          <w:sz w:val="28"/>
          <w:szCs w:val="28"/>
          <w:lang w:val="kk-KZ"/>
        </w:rPr>
        <w:t>в пункты 1 – 19 вносятся изменения на казахском языке, текст на русском языке не меняется;</w:t>
      </w:r>
    </w:p>
    <w:p w14:paraId="1F61C4E6" w14:textId="77777777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3317">
        <w:rPr>
          <w:sz w:val="28"/>
          <w:szCs w:val="28"/>
        </w:rPr>
        <w:t xml:space="preserve">пункт 20 </w:t>
      </w:r>
      <w:r w:rsidRPr="00363317">
        <w:rPr>
          <w:sz w:val="28"/>
          <w:szCs w:val="28"/>
          <w:lang w:val="kk-KZ"/>
        </w:rPr>
        <w:t xml:space="preserve">изложить </w:t>
      </w:r>
      <w:r w:rsidRPr="00363317">
        <w:rPr>
          <w:sz w:val="28"/>
          <w:szCs w:val="28"/>
        </w:rPr>
        <w:t>в следующей редакции:</w:t>
      </w:r>
    </w:p>
    <w:p w14:paraId="04CB7F7A" w14:textId="77777777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3317">
        <w:rPr>
          <w:sz w:val="28"/>
          <w:szCs w:val="28"/>
        </w:rPr>
        <w:t>«20. Разделительный баланс, представленный в соответствии с пунктом 18 настоящих Правил реорганизуемым путем разделения и выделения юридическим лицом, является основанием для направления ОГД в регистрирующий орган сведений об отсутствии (наличии) задолженности, предусматривающих отсутствие у реорганизуемого юридического лица задолженности, с извещением об этом такого юридического лица.»;</w:t>
      </w:r>
    </w:p>
    <w:p w14:paraId="0DE62F95" w14:textId="77777777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3317">
        <w:rPr>
          <w:sz w:val="28"/>
          <w:szCs w:val="28"/>
          <w:lang w:val="kk-KZ"/>
        </w:rPr>
        <w:t>в пункты 21 – 23 вносятся изменения на казахском языке, текст на русском языке не меняется;</w:t>
      </w:r>
    </w:p>
    <w:p w14:paraId="52BC2CD0" w14:textId="77777777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3317">
        <w:rPr>
          <w:sz w:val="28"/>
          <w:szCs w:val="28"/>
        </w:rPr>
        <w:t xml:space="preserve">пункт </w:t>
      </w:r>
      <w:r w:rsidRPr="00363317">
        <w:rPr>
          <w:sz w:val="28"/>
          <w:szCs w:val="28"/>
          <w:lang w:val="kk-KZ"/>
        </w:rPr>
        <w:t>24</w:t>
      </w:r>
      <w:r w:rsidRPr="00363317">
        <w:rPr>
          <w:sz w:val="28"/>
          <w:szCs w:val="28"/>
        </w:rPr>
        <w:t xml:space="preserve"> </w:t>
      </w:r>
      <w:r w:rsidRPr="00363317">
        <w:rPr>
          <w:sz w:val="28"/>
          <w:szCs w:val="28"/>
          <w:lang w:val="kk-KZ"/>
        </w:rPr>
        <w:t xml:space="preserve">изложить </w:t>
      </w:r>
      <w:r w:rsidRPr="00363317">
        <w:rPr>
          <w:sz w:val="28"/>
          <w:szCs w:val="28"/>
        </w:rPr>
        <w:t>в следующей редакции:</w:t>
      </w:r>
    </w:p>
    <w:p w14:paraId="180FFE8F" w14:textId="77777777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3317">
        <w:rPr>
          <w:sz w:val="28"/>
          <w:szCs w:val="28"/>
        </w:rPr>
        <w:t>«24. Передаточный акт, представленный в соответствии с пунктами 22 и 23 настоящих Правил реорганизуемым лицом, является основанием для направления ОГД в регистрирующий орган сведений об отсутствии (наличии) задолженности, предусматривающих отсутствие у реорганизуемого юридического лица задолженности, с извещением об этом такого юридического лица.»;</w:t>
      </w:r>
    </w:p>
    <w:p w14:paraId="38A56301" w14:textId="77777777" w:rsidR="00363317" w:rsidRPr="00363317" w:rsidRDefault="00363317" w:rsidP="0036331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3317">
        <w:rPr>
          <w:sz w:val="28"/>
          <w:szCs w:val="28"/>
          <w:lang w:val="kk-KZ"/>
        </w:rPr>
        <w:t>в пункты 25 – 30 вносятся изменения на казахском языке, текст на русском языке не меняется.</w:t>
      </w:r>
    </w:p>
    <w:p w14:paraId="3BD3F9E6" w14:textId="015C2816" w:rsidR="000663E0" w:rsidRPr="006324F6" w:rsidRDefault="000663E0" w:rsidP="000663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 xml:space="preserve">в </w:t>
      </w:r>
      <w:r w:rsidR="008F623E" w:rsidRPr="008F623E">
        <w:rPr>
          <w:sz w:val="28"/>
          <w:szCs w:val="28"/>
        </w:rPr>
        <w:t>Правила исполнения налогового обязательства при прекращении деятельности налогоплательщиками (налоговыми агентами), в том числе отдельными категориями налогоплательщиков (налоговых агентов)</w:t>
      </w:r>
      <w:r w:rsidRPr="0021091C">
        <w:rPr>
          <w:sz w:val="28"/>
          <w:szCs w:val="28"/>
        </w:rPr>
        <w:t xml:space="preserve">, утвержденных приложением </w:t>
      </w:r>
      <w:r>
        <w:rPr>
          <w:sz w:val="28"/>
          <w:szCs w:val="28"/>
        </w:rPr>
        <w:t>3</w:t>
      </w:r>
      <w:r w:rsidR="006324F6">
        <w:rPr>
          <w:sz w:val="28"/>
          <w:szCs w:val="28"/>
        </w:rPr>
        <w:t xml:space="preserve"> </w:t>
      </w:r>
      <w:proofErr w:type="spellStart"/>
      <w:r w:rsidR="006324F6">
        <w:rPr>
          <w:sz w:val="28"/>
          <w:szCs w:val="28"/>
        </w:rPr>
        <w:t>указанн</w:t>
      </w:r>
      <w:proofErr w:type="spellEnd"/>
      <w:r w:rsidR="006324F6">
        <w:rPr>
          <w:sz w:val="28"/>
          <w:szCs w:val="28"/>
          <w:lang w:val="kk-KZ"/>
        </w:rPr>
        <w:t xml:space="preserve">ым </w:t>
      </w:r>
      <w:r w:rsidR="006324F6">
        <w:rPr>
          <w:sz w:val="28"/>
          <w:szCs w:val="28"/>
        </w:rPr>
        <w:t>приказом</w:t>
      </w:r>
      <w:r>
        <w:rPr>
          <w:sz w:val="28"/>
          <w:szCs w:val="28"/>
        </w:rPr>
        <w:t>:</w:t>
      </w:r>
    </w:p>
    <w:p w14:paraId="4E26D2E8" w14:textId="77777777" w:rsidR="003E1526" w:rsidRPr="0021091C" w:rsidRDefault="003E1526" w:rsidP="003E152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 xml:space="preserve">пункт </w:t>
      </w:r>
      <w:r w:rsidR="00E3529E">
        <w:rPr>
          <w:sz w:val="28"/>
          <w:szCs w:val="28"/>
        </w:rPr>
        <w:t>16</w:t>
      </w:r>
      <w:r w:rsidRPr="0021091C">
        <w:rPr>
          <w:sz w:val="28"/>
          <w:szCs w:val="28"/>
        </w:rPr>
        <w:t xml:space="preserve"> </w:t>
      </w:r>
      <w:r w:rsidR="00E3529E" w:rsidRPr="00B342B1">
        <w:rPr>
          <w:sz w:val="28"/>
          <w:szCs w:val="28"/>
        </w:rPr>
        <w:t>изложить в следующей редакции</w:t>
      </w:r>
      <w:r w:rsidRPr="0021091C">
        <w:rPr>
          <w:sz w:val="28"/>
          <w:szCs w:val="28"/>
        </w:rPr>
        <w:t>:</w:t>
      </w:r>
    </w:p>
    <w:p w14:paraId="4275ECC4" w14:textId="77777777" w:rsidR="00E3529E" w:rsidRPr="00EA1AC0" w:rsidRDefault="000663E0" w:rsidP="00E352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29E">
        <w:rPr>
          <w:sz w:val="28"/>
          <w:szCs w:val="28"/>
        </w:rPr>
        <w:t>«</w:t>
      </w:r>
      <w:r w:rsidR="00E3529E" w:rsidRPr="00EA1AC0">
        <w:rPr>
          <w:sz w:val="28"/>
          <w:szCs w:val="28"/>
        </w:rPr>
        <w:t xml:space="preserve">16. Прекращение деятельности с проведением камерального контроля осуществляется в отношении лиц, прекращающих деятельность, в случае неосуществления финансово-хозяйственной деятельности с даты постановки на регистрационный учет по налогу на добавленную стоимость, либо если такие лица не являются плательщиками налога на добавленную стоимость. </w:t>
      </w:r>
    </w:p>
    <w:p w14:paraId="46C0D4BB" w14:textId="33B96834" w:rsidR="00063855" w:rsidRPr="009D5AC7" w:rsidRDefault="00063855" w:rsidP="0025714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063855">
        <w:rPr>
          <w:sz w:val="28"/>
          <w:szCs w:val="28"/>
        </w:rPr>
        <w:t xml:space="preserve">При ликвидации и прекращении деятельности субъектами микро- и малого предпринимательства с 1 января 2026 года по 30 июня 2026 года, проверка исполнения налогового обязательства по налоговой отчетности, представленной </w:t>
      </w:r>
      <w:r w:rsidRPr="00063855">
        <w:rPr>
          <w:sz w:val="28"/>
          <w:szCs w:val="28"/>
        </w:rPr>
        <w:lastRenderedPageBreak/>
        <w:t>до 17 декабря 2025 года за налоговые периоды до 1 января 2026 года, по которым исполнение налогового обязательства проверяется путем проведения камерального контроля, осуществляется без проведения камерального контроля.</w:t>
      </w:r>
      <w:r w:rsidR="009D5AC7">
        <w:rPr>
          <w:sz w:val="28"/>
          <w:szCs w:val="28"/>
          <w:lang w:val="kk-KZ"/>
        </w:rPr>
        <w:t>».</w:t>
      </w:r>
    </w:p>
    <w:p w14:paraId="0FF55570" w14:textId="77777777" w:rsidR="00257143" w:rsidRPr="0021091C" w:rsidRDefault="00257143" w:rsidP="0025714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51DB68C7" w14:textId="77777777" w:rsidR="00257143" w:rsidRPr="0021091C" w:rsidRDefault="00257143" w:rsidP="00257143">
      <w:pPr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694F71E2" w14:textId="1AC9D89B" w:rsidR="00257143" w:rsidRPr="0021091C" w:rsidRDefault="00257143" w:rsidP="00257143">
      <w:pPr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 xml:space="preserve">2) размещение настоящего приказа на </w:t>
      </w:r>
      <w:proofErr w:type="spellStart"/>
      <w:r w:rsidRPr="0021091C">
        <w:rPr>
          <w:sz w:val="28"/>
          <w:szCs w:val="28"/>
        </w:rPr>
        <w:t>интернет-ресурсе</w:t>
      </w:r>
      <w:proofErr w:type="spellEnd"/>
      <w:r w:rsidRPr="0021091C">
        <w:rPr>
          <w:sz w:val="28"/>
          <w:szCs w:val="28"/>
        </w:rPr>
        <w:t xml:space="preserve"> Министерства финансов Республики Казахстан после</w:t>
      </w:r>
      <w:r w:rsidR="0014473F">
        <w:rPr>
          <w:sz w:val="28"/>
          <w:szCs w:val="28"/>
        </w:rPr>
        <w:t xml:space="preserve"> дня</w:t>
      </w:r>
      <w:r w:rsidRPr="0021091C">
        <w:rPr>
          <w:sz w:val="28"/>
          <w:szCs w:val="28"/>
        </w:rPr>
        <w:t xml:space="preserve"> его</w:t>
      </w:r>
      <w:r w:rsidR="0014473F">
        <w:rPr>
          <w:sz w:val="28"/>
          <w:szCs w:val="28"/>
        </w:rPr>
        <w:t xml:space="preserve"> первого</w:t>
      </w:r>
      <w:r w:rsidRPr="0021091C">
        <w:rPr>
          <w:sz w:val="28"/>
          <w:szCs w:val="28"/>
        </w:rPr>
        <w:t xml:space="preserve"> официального опубликования;</w:t>
      </w:r>
    </w:p>
    <w:p w14:paraId="27D0D1E8" w14:textId="77777777" w:rsidR="00257143" w:rsidRPr="0021091C" w:rsidRDefault="00257143" w:rsidP="00257143">
      <w:pPr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11116CDA" w14:textId="585B6B17" w:rsidR="00257143" w:rsidRPr="0021091C" w:rsidRDefault="00257143" w:rsidP="0025714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1091C">
        <w:rPr>
          <w:sz w:val="28"/>
          <w:szCs w:val="28"/>
        </w:rPr>
        <w:t xml:space="preserve">3. </w:t>
      </w:r>
      <w:r w:rsidR="00F00A16" w:rsidRPr="00F00A16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 и распространяется на правоотношения, возникшие с 1 января 2026 года</w:t>
      </w:r>
      <w:r w:rsidRPr="0021091C">
        <w:rPr>
          <w:sz w:val="28"/>
          <w:szCs w:val="28"/>
        </w:rPr>
        <w:t>.</w:t>
      </w:r>
    </w:p>
    <w:p w14:paraId="6489AA2E" w14:textId="77777777" w:rsidR="0094678B" w:rsidRDefault="0094678B" w:rsidP="00934587"/>
    <w:p w14:paraId="10528F64" w14:textId="77777777" w:rsidR="003E1526" w:rsidRPr="0021091C" w:rsidRDefault="003E1526" w:rsidP="00934587"/>
    <w:p w14:paraId="4A53994A" w14:textId="77777777" w:rsidR="00257143" w:rsidRPr="0021091C" w:rsidRDefault="00257143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21091C" w14:paraId="3C124304" w14:textId="77777777" w:rsidTr="0038799B">
        <w:tc>
          <w:tcPr>
            <w:tcW w:w="3652" w:type="dxa"/>
            <w:hideMark/>
          </w:tcPr>
          <w:p w14:paraId="042C7AF0" w14:textId="77777777" w:rsidR="0038799B" w:rsidRPr="0021091C" w:rsidRDefault="0038799B" w:rsidP="004E5C94">
            <w:pPr>
              <w:jc w:val="center"/>
              <w:rPr>
                <w:b/>
                <w:sz w:val="28"/>
                <w:szCs w:val="28"/>
              </w:rPr>
            </w:pPr>
            <w:r w:rsidRPr="0021091C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974EE81" w14:textId="77777777" w:rsidR="0038799B" w:rsidRPr="0021091C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55EE8FDF" w14:textId="77777777" w:rsidR="0038799B" w:rsidRPr="0021091C" w:rsidRDefault="0038799B" w:rsidP="004E5C94">
            <w:pPr>
              <w:jc w:val="center"/>
              <w:rPr>
                <w:b/>
                <w:sz w:val="28"/>
                <w:szCs w:val="28"/>
              </w:rPr>
            </w:pPr>
            <w:r w:rsidRPr="0021091C">
              <w:rPr>
                <w:b/>
                <w:sz w:val="28"/>
                <w:szCs w:val="28"/>
              </w:rPr>
              <w:t>ФИО</w:t>
            </w:r>
          </w:p>
        </w:tc>
      </w:tr>
    </w:tbl>
    <w:p w14:paraId="23A1C49A" w14:textId="77777777" w:rsidR="0094678B" w:rsidRPr="0021091C" w:rsidRDefault="0094678B" w:rsidP="00934587"/>
    <w:sectPr w:rsidR="0094678B" w:rsidRPr="0021091C" w:rsidSect="00DF43CD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1418" w:footer="141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14.01.2026 14:56 Имангалиева Гаухар Талгатовна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74FBD" w16cex:dateUtc="2026-01-06T04:09:00Z"/>
  <w16cex:commentExtensible w16cex:durableId="2D07512D" w16cex:dateUtc="2026-01-06T04:15:00Z"/>
  <w16cex:commentExtensible w16cex:durableId="2D0752A0" w16cex:dateUtc="2026-01-06T04:21:00Z"/>
  <w16cex:commentExtensible w16cex:durableId="2D076F53" w16cex:dateUtc="2026-01-06T06:24:00Z"/>
  <w16cex:commentExtensible w16cex:durableId="2D0768EA" w16cex:dateUtc="2026-01-06T05:56:00Z"/>
  <w16cex:commentExtensible w16cex:durableId="2D07688A" w16cex:dateUtc="2026-01-06T05:55:00Z"/>
  <w16cex:commentExtensible w16cex:durableId="2D07698E" w16cex:dateUtc="2026-01-06T05:59:00Z"/>
  <w16cex:commentExtensible w16cex:durableId="2D076D8D" w16cex:dateUtc="2026-01-06T06:16:00Z"/>
  <w16cex:commentExtensible w16cex:durableId="2D076DA7" w16cex:dateUtc="2026-01-06T06:16:00Z"/>
  <w16cex:commentExtensible w16cex:durableId="2D076DCB" w16cex:dateUtc="2026-01-06T06:17:00Z"/>
  <w16cex:commentExtensible w16cex:durableId="2D07514B" w16cex:dateUtc="2026-01-06T04:15:00Z"/>
  <w16cex:commentExtensible w16cex:durableId="2D07540B" w16cex:dateUtc="2026-01-06T0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9161FE" w16cid:durableId="2D074FBD"/>
  <w16cid:commentId w16cid:paraId="59AD0C04" w16cid:durableId="2D07512D"/>
  <w16cid:commentId w16cid:paraId="5D3E0F62" w16cid:durableId="2D0752A0"/>
  <w16cid:commentId w16cid:paraId="1ED07DE6" w16cid:durableId="2D076F53"/>
  <w16cid:commentId w16cid:paraId="5C2D9882" w16cid:durableId="2D0768EA"/>
  <w16cid:commentId w16cid:paraId="4BF5F9D4" w16cid:durableId="2D07688A"/>
  <w16cid:commentId w16cid:paraId="71069E2C" w16cid:durableId="2D07698E"/>
  <w16cid:commentId w16cid:paraId="54FF4510" w16cid:durableId="2D076D8D"/>
  <w16cid:commentId w16cid:paraId="55B14A69" w16cid:durableId="2D076DA7"/>
  <w16cid:commentId w16cid:paraId="1E904637" w16cid:durableId="2D076DCB"/>
  <w16cid:commentId w16cid:paraId="2413E840" w16cid:durableId="2D07514B"/>
  <w16cid:commentId w16cid:paraId="7C991F37" w16cid:durableId="2D075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9E2CE" w14:textId="77777777" w:rsidR="00D35D25" w:rsidRDefault="00D35D25">
      <w:r>
        <w:separator/>
      </w:r>
    </w:p>
  </w:endnote>
  <w:endnote w:type="continuationSeparator" w:id="0">
    <w:p w14:paraId="3541F2BD" w14:textId="77777777" w:rsidR="00D35D25" w:rsidRDefault="00D3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16.01.2026 09:30.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16.01.2026 09:30.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67318" w14:textId="77777777" w:rsidR="00D35D25" w:rsidRDefault="00D35D25">
      <w:r>
        <w:separator/>
      </w:r>
    </w:p>
  </w:footnote>
  <w:footnote w:type="continuationSeparator" w:id="0">
    <w:p w14:paraId="6B2D13A8" w14:textId="77777777" w:rsidR="00D35D25" w:rsidRDefault="00D3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2EF2B" w14:textId="77777777"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34E0822" w14:textId="77777777"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A521A" w14:textId="3DE6D044"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D5AC7">
      <w:rPr>
        <w:rStyle w:val="af1"/>
        <w:noProof/>
      </w:rPr>
      <w:t>2</w:t>
    </w:r>
    <w:r>
      <w:rPr>
        <w:rStyle w:val="af1"/>
      </w:rPr>
      <w:fldChar w:fldCharType="end"/>
    </w:r>
  </w:p>
  <w:p w14:paraId="5AECA77B" w14:textId="77777777"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160978C9" w14:textId="77777777" w:rsidTr="004D307C">
      <w:trPr>
        <w:trHeight w:val="1348"/>
      </w:trPr>
      <w:tc>
        <w:tcPr>
          <w:tcW w:w="4362" w:type="dxa"/>
          <w:gridSpan w:val="2"/>
          <w:shd w:val="clear" w:color="auto" w:fill="auto"/>
          <w:vAlign w:val="center"/>
        </w:tcPr>
        <w:p w14:paraId="4E36EE20" w14:textId="77777777" w:rsidR="004D307C" w:rsidRPr="004D307C" w:rsidRDefault="004D307C" w:rsidP="004D307C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4D307C">
            <w:rPr>
              <w:b/>
              <w:bCs/>
              <w:color w:val="3399FF"/>
            </w:rPr>
            <w:t xml:space="preserve">ҚАЗАҚСТАН </w:t>
          </w:r>
        </w:p>
        <w:p w14:paraId="2C5A33BE" w14:textId="77777777" w:rsidR="004D307C" w:rsidRPr="004D307C" w:rsidRDefault="004D307C" w:rsidP="004D307C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4D307C">
            <w:rPr>
              <w:b/>
              <w:bCs/>
              <w:color w:val="3399FF"/>
            </w:rPr>
            <w:t>РЕСПУБЛИКАСЫНЫҢ</w:t>
          </w:r>
        </w:p>
        <w:p w14:paraId="1B7FCC01" w14:textId="77777777" w:rsidR="004B400D" w:rsidRPr="00D100F6" w:rsidRDefault="004D307C" w:rsidP="004D307C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D307C">
            <w:rPr>
              <w:b/>
              <w:bCs/>
              <w:color w:val="3399FF"/>
            </w:rPr>
            <w:t xml:space="preserve"> ҚАРЖЫ МИНИСТРЛІГІ</w:t>
          </w:r>
        </w:p>
      </w:tc>
      <w:tc>
        <w:tcPr>
          <w:tcW w:w="2126" w:type="dxa"/>
          <w:shd w:val="clear" w:color="auto" w:fill="auto"/>
          <w:vAlign w:val="center"/>
        </w:tcPr>
        <w:p w14:paraId="10C1FCE3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4B588726" wp14:editId="1E459A3E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  <w:vAlign w:val="center"/>
        </w:tcPr>
        <w:p w14:paraId="7D0F3E9E" w14:textId="77777777" w:rsidR="004D307C" w:rsidRPr="004D307C" w:rsidRDefault="004D307C" w:rsidP="004D307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4D307C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CE22F68" w14:textId="77777777" w:rsidR="004D307C" w:rsidRPr="004D307C" w:rsidRDefault="004D307C" w:rsidP="004D307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4D307C">
            <w:rPr>
              <w:b/>
              <w:bCs/>
              <w:color w:val="3399FF"/>
              <w:lang w:val="kk-KZ"/>
            </w:rPr>
            <w:t>ФИНАНСОВ</w:t>
          </w:r>
        </w:p>
        <w:p w14:paraId="1C4173F0" w14:textId="77777777" w:rsidR="004B400D" w:rsidRPr="00D100F6" w:rsidRDefault="004D307C" w:rsidP="004D307C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4D307C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311E9086" w14:textId="77777777" w:rsidTr="004D307C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  <w:vAlign w:val="center"/>
        </w:tcPr>
        <w:p w14:paraId="046B6C26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82098F7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  <w:vAlign w:val="center"/>
        </w:tcPr>
        <w:p w14:paraId="05990730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14:paraId="5AB56C8A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F3B0367" wp14:editId="45FE80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7D11DB7F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C9B220B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675F721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696A5FF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6C6B0EE3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6DFC"/>
    <w:rsid w:val="000331F7"/>
    <w:rsid w:val="00063855"/>
    <w:rsid w:val="000663E0"/>
    <w:rsid w:val="00066A87"/>
    <w:rsid w:val="00073119"/>
    <w:rsid w:val="000922AA"/>
    <w:rsid w:val="000D4DAC"/>
    <w:rsid w:val="000F48E7"/>
    <w:rsid w:val="001204BA"/>
    <w:rsid w:val="001319EE"/>
    <w:rsid w:val="00143292"/>
    <w:rsid w:val="0014473F"/>
    <w:rsid w:val="001602C9"/>
    <w:rsid w:val="001763DE"/>
    <w:rsid w:val="001A1881"/>
    <w:rsid w:val="001B04AE"/>
    <w:rsid w:val="001B61C1"/>
    <w:rsid w:val="001C5A93"/>
    <w:rsid w:val="001E0A79"/>
    <w:rsid w:val="001F4925"/>
    <w:rsid w:val="001F64CB"/>
    <w:rsid w:val="002000F4"/>
    <w:rsid w:val="0021091C"/>
    <w:rsid w:val="0022101F"/>
    <w:rsid w:val="0023374B"/>
    <w:rsid w:val="00251F3F"/>
    <w:rsid w:val="00255B92"/>
    <w:rsid w:val="00257143"/>
    <w:rsid w:val="002652F5"/>
    <w:rsid w:val="002724BC"/>
    <w:rsid w:val="002904BE"/>
    <w:rsid w:val="00295EDC"/>
    <w:rsid w:val="002A394A"/>
    <w:rsid w:val="002B4A30"/>
    <w:rsid w:val="002C49BE"/>
    <w:rsid w:val="002F19E2"/>
    <w:rsid w:val="00315CD9"/>
    <w:rsid w:val="00330B0F"/>
    <w:rsid w:val="00347628"/>
    <w:rsid w:val="00363317"/>
    <w:rsid w:val="00364E0B"/>
    <w:rsid w:val="003807D0"/>
    <w:rsid w:val="00386737"/>
    <w:rsid w:val="00386816"/>
    <w:rsid w:val="0038799B"/>
    <w:rsid w:val="003B0E5F"/>
    <w:rsid w:val="003D781A"/>
    <w:rsid w:val="003E1526"/>
    <w:rsid w:val="003F241E"/>
    <w:rsid w:val="004079B7"/>
    <w:rsid w:val="00423754"/>
    <w:rsid w:val="00430E89"/>
    <w:rsid w:val="00455A91"/>
    <w:rsid w:val="004726FE"/>
    <w:rsid w:val="0049623C"/>
    <w:rsid w:val="004B400D"/>
    <w:rsid w:val="004C34B8"/>
    <w:rsid w:val="004C4C4E"/>
    <w:rsid w:val="004D307C"/>
    <w:rsid w:val="004E49BE"/>
    <w:rsid w:val="004E5C94"/>
    <w:rsid w:val="004F3375"/>
    <w:rsid w:val="00515EC0"/>
    <w:rsid w:val="005C14F1"/>
    <w:rsid w:val="005D1846"/>
    <w:rsid w:val="005F582C"/>
    <w:rsid w:val="0060369F"/>
    <w:rsid w:val="006240E5"/>
    <w:rsid w:val="006324F6"/>
    <w:rsid w:val="00642211"/>
    <w:rsid w:val="006926AF"/>
    <w:rsid w:val="006B6938"/>
    <w:rsid w:val="006F09EB"/>
    <w:rsid w:val="007006E3"/>
    <w:rsid w:val="007111E8"/>
    <w:rsid w:val="007218E8"/>
    <w:rsid w:val="00731B2A"/>
    <w:rsid w:val="00740441"/>
    <w:rsid w:val="00766E02"/>
    <w:rsid w:val="00774645"/>
    <w:rsid w:val="007767CD"/>
    <w:rsid w:val="007819BA"/>
    <w:rsid w:val="00782A16"/>
    <w:rsid w:val="00787A78"/>
    <w:rsid w:val="007D5C5B"/>
    <w:rsid w:val="007E588D"/>
    <w:rsid w:val="0081000A"/>
    <w:rsid w:val="00812381"/>
    <w:rsid w:val="008436CA"/>
    <w:rsid w:val="00866964"/>
    <w:rsid w:val="00867FA4"/>
    <w:rsid w:val="008856E3"/>
    <w:rsid w:val="008926C3"/>
    <w:rsid w:val="008948A2"/>
    <w:rsid w:val="008F623E"/>
    <w:rsid w:val="00901D17"/>
    <w:rsid w:val="009137F7"/>
    <w:rsid w:val="009139A9"/>
    <w:rsid w:val="00914138"/>
    <w:rsid w:val="00915A4B"/>
    <w:rsid w:val="00926A20"/>
    <w:rsid w:val="00931EE4"/>
    <w:rsid w:val="00934587"/>
    <w:rsid w:val="0094678B"/>
    <w:rsid w:val="009713A6"/>
    <w:rsid w:val="009924CE"/>
    <w:rsid w:val="0099771D"/>
    <w:rsid w:val="009B69F4"/>
    <w:rsid w:val="009D5AC7"/>
    <w:rsid w:val="009F0FF7"/>
    <w:rsid w:val="009F2D6E"/>
    <w:rsid w:val="00A10052"/>
    <w:rsid w:val="00A17FE7"/>
    <w:rsid w:val="00A338BC"/>
    <w:rsid w:val="00A4085C"/>
    <w:rsid w:val="00A470EA"/>
    <w:rsid w:val="00A47D62"/>
    <w:rsid w:val="00A646AF"/>
    <w:rsid w:val="00A65C10"/>
    <w:rsid w:val="00A721B9"/>
    <w:rsid w:val="00AA225A"/>
    <w:rsid w:val="00AC76FB"/>
    <w:rsid w:val="00AD462C"/>
    <w:rsid w:val="00AF6506"/>
    <w:rsid w:val="00B0298F"/>
    <w:rsid w:val="00B1136B"/>
    <w:rsid w:val="00B243BB"/>
    <w:rsid w:val="00B344B8"/>
    <w:rsid w:val="00B86340"/>
    <w:rsid w:val="00BC6CE7"/>
    <w:rsid w:val="00BD42EA"/>
    <w:rsid w:val="00BD7370"/>
    <w:rsid w:val="00BE3CFA"/>
    <w:rsid w:val="00BE78CA"/>
    <w:rsid w:val="00C0562D"/>
    <w:rsid w:val="00C16A6A"/>
    <w:rsid w:val="00C7780A"/>
    <w:rsid w:val="00CA1875"/>
    <w:rsid w:val="00CC7D90"/>
    <w:rsid w:val="00CE6A1B"/>
    <w:rsid w:val="00D02BDF"/>
    <w:rsid w:val="00D03D0C"/>
    <w:rsid w:val="00D11982"/>
    <w:rsid w:val="00D14F06"/>
    <w:rsid w:val="00D35D25"/>
    <w:rsid w:val="00D41843"/>
    <w:rsid w:val="00D42C93"/>
    <w:rsid w:val="00D52DE8"/>
    <w:rsid w:val="00D7738D"/>
    <w:rsid w:val="00DA79A3"/>
    <w:rsid w:val="00DF43CD"/>
    <w:rsid w:val="00E15847"/>
    <w:rsid w:val="00E27602"/>
    <w:rsid w:val="00E3529E"/>
    <w:rsid w:val="00E43190"/>
    <w:rsid w:val="00E57A5B"/>
    <w:rsid w:val="00E8227B"/>
    <w:rsid w:val="00E866E0"/>
    <w:rsid w:val="00EA1AC0"/>
    <w:rsid w:val="00EB3059"/>
    <w:rsid w:val="00EB54A3"/>
    <w:rsid w:val="00EC3C11"/>
    <w:rsid w:val="00EC6599"/>
    <w:rsid w:val="00EE1A39"/>
    <w:rsid w:val="00EF4E93"/>
    <w:rsid w:val="00F00A16"/>
    <w:rsid w:val="00F06644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0BEFFD"/>
  <w15:docId w15:val="{44B4A029-4937-433D-8A03-B537D66F88E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3807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uiPriority w:val="99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b">
    <w:name w:val="Верхний колонтитул Знак"/>
    <w:basedOn w:val="a0"/>
    <w:link w:val="aa"/>
    <w:rsid w:val="00257143"/>
    <w:rPr>
      <w:sz w:val="24"/>
      <w:szCs w:val="24"/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257143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257143"/>
    <w:rPr>
      <w:rFonts w:ascii="Segoe UI" w:hAnsi="Segoe UI" w:cs="Segoe UI"/>
      <w:sz w:val="18"/>
      <w:szCs w:val="18"/>
    </w:rPr>
  </w:style>
  <w:style w:type="paragraph" w:customStyle="1" w:styleId="m-4066296469252511080msonormalbullet1gif">
    <w:name w:val="m_-4066296469252511080msonormalbullet1.gif"/>
    <w:basedOn w:val="a"/>
    <w:rsid w:val="000663E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annotation reference"/>
    <w:basedOn w:val="a0"/>
    <w:semiHidden/>
    <w:unhideWhenUsed/>
    <w:rsid w:val="006F09EB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6F09EB"/>
  </w:style>
  <w:style w:type="character" w:customStyle="1" w:styleId="afc">
    <w:name w:val="Текст примечания Знак"/>
    <w:basedOn w:val="a0"/>
    <w:link w:val="afb"/>
    <w:semiHidden/>
    <w:rsid w:val="006F09EB"/>
  </w:style>
  <w:style w:type="paragraph" w:styleId="afd">
    <w:name w:val="annotation subject"/>
    <w:basedOn w:val="afb"/>
    <w:next w:val="afb"/>
    <w:link w:val="afe"/>
    <w:semiHidden/>
    <w:unhideWhenUsed/>
    <w:rsid w:val="006F09EB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6F09EB"/>
    <w:rPr>
      <w:b/>
      <w:bCs/>
    </w:rPr>
  </w:style>
  <w:style w:type="character" w:customStyle="1" w:styleId="30">
    <w:name w:val="Заголовок 3 Знак"/>
    <w:basedOn w:val="a0"/>
    <w:link w:val="3"/>
    <w:semiHidden/>
    <w:rsid w:val="003807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f">
    <w:name w:val="Revision"/>
    <w:hidden/>
    <w:uiPriority w:val="99"/>
    <w:semiHidden/>
    <w:rsid w:val="00892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18" Type="http://schemas.openxmlformats.org/officeDocument/2006/relationships/image" Target="media/image918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9B65F-437B-4AB7-A25D-ABA7938B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Абай Аманбай Бауыржанұлы</cp:lastModifiedBy>
  <cp:revision>7</cp:revision>
  <cp:lastPrinted>2025-12-29T10:37:00Z</cp:lastPrinted>
  <dcterms:created xsi:type="dcterms:W3CDTF">2026-01-08T12:26:00Z</dcterms:created>
  <dcterms:modified xsi:type="dcterms:W3CDTF">2026-01-14T09:41:00Z</dcterms:modified>
</cp:coreProperties>
</file>